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35702" w14:textId="409289BF" w:rsidR="00B16F2B" w:rsidRDefault="002E4507" w:rsidP="002E45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4507">
        <w:rPr>
          <w:rFonts w:ascii="Times New Roman" w:hAnsi="Times New Roman" w:cs="Times New Roman"/>
          <w:b/>
          <w:bCs/>
          <w:sz w:val="24"/>
          <w:szCs w:val="24"/>
        </w:rPr>
        <w:t>Annexure IV</w:t>
      </w:r>
    </w:p>
    <w:p w14:paraId="3AEA41C2" w14:textId="05115005" w:rsidR="002E4507" w:rsidRPr="002E4507" w:rsidRDefault="00E15A6C" w:rsidP="002E45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A6C">
        <w:rPr>
          <w:rFonts w:ascii="Times New Roman" w:hAnsi="Times New Roman" w:cs="Times New Roman"/>
          <w:b/>
          <w:bCs/>
          <w:sz w:val="24"/>
          <w:szCs w:val="24"/>
        </w:rPr>
        <w:t>List of indicative SEBI/NCL/NSE circulars</w:t>
      </w:r>
    </w:p>
    <w:tbl>
      <w:tblPr>
        <w:tblStyle w:val="TableGrid"/>
        <w:tblW w:w="9212" w:type="dxa"/>
        <w:tblLook w:val="04A0" w:firstRow="1" w:lastRow="0" w:firstColumn="1" w:lastColumn="0" w:noHBand="0" w:noVBand="1"/>
      </w:tblPr>
      <w:tblGrid>
        <w:gridCol w:w="2803"/>
        <w:gridCol w:w="4164"/>
        <w:gridCol w:w="2245"/>
      </w:tblGrid>
      <w:tr w:rsidR="002E4507" w:rsidRPr="004F4A28" w14:paraId="4A723F1D" w14:textId="77777777" w:rsidTr="00192F91">
        <w:trPr>
          <w:tblHeader/>
        </w:trPr>
        <w:tc>
          <w:tcPr>
            <w:tcW w:w="2803" w:type="dxa"/>
          </w:tcPr>
          <w:p w14:paraId="1BFDAEC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Particulars</w:t>
            </w:r>
          </w:p>
        </w:tc>
        <w:tc>
          <w:tcPr>
            <w:tcW w:w="4164" w:type="dxa"/>
          </w:tcPr>
          <w:p w14:paraId="6E26FDD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  <w:tc>
          <w:tcPr>
            <w:tcW w:w="2245" w:type="dxa"/>
          </w:tcPr>
          <w:p w14:paraId="68E5942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</w:tr>
      <w:tr w:rsidR="002E4507" w:rsidRPr="004F4A28" w14:paraId="629125BE" w14:textId="77777777" w:rsidTr="00192F91">
        <w:tc>
          <w:tcPr>
            <w:tcW w:w="2803" w:type="dxa"/>
          </w:tcPr>
          <w:p w14:paraId="1BEC214A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Maintenance of books of accounts and other documents / /advertisement issued by member</w:t>
            </w:r>
          </w:p>
        </w:tc>
        <w:tc>
          <w:tcPr>
            <w:tcW w:w="4164" w:type="dxa"/>
          </w:tcPr>
          <w:p w14:paraId="4CC5E0F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Regulation 17 of SEBI (Stock Broker and Sub-brokers)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Regulation 1992, Rule 15 of the Securities Contracts (Regulation)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Rules, 1957 and</w:t>
            </w:r>
          </w:p>
          <w:p w14:paraId="5E54F9D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Regulation 8.1, 8.2 of   NCL (F &amp; O segment)</w:t>
            </w:r>
          </w:p>
        </w:tc>
        <w:tc>
          <w:tcPr>
            <w:tcW w:w="2245" w:type="dxa"/>
          </w:tcPr>
          <w:p w14:paraId="7D0276B6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2E4507" w:rsidRPr="004F4A28" w14:paraId="1AA27AB9" w14:textId="77777777" w:rsidTr="00192F91">
        <w:tc>
          <w:tcPr>
            <w:tcW w:w="2803" w:type="dxa"/>
          </w:tcPr>
          <w:p w14:paraId="7561CD2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Agreements in the capacity of Clearing Member with constituents 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applicable only to Trading Members and Custodial Participants</w:t>
            </w:r>
          </w:p>
        </w:tc>
        <w:tc>
          <w:tcPr>
            <w:tcW w:w="4164" w:type="dxa"/>
          </w:tcPr>
          <w:p w14:paraId="440836EC" w14:textId="77777777" w:rsidR="002E4507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Regulation 8.2 of NCL Regulation </w:t>
            </w:r>
          </w:p>
          <w:p w14:paraId="0A2FC8F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(F &amp; O segment)</w:t>
            </w:r>
          </w:p>
          <w:p w14:paraId="663E4FC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846A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2A0B9D6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2E4507" w:rsidRPr="004F4A28" w14:paraId="1C9BB596" w14:textId="77777777" w:rsidTr="00192F91">
        <w:tc>
          <w:tcPr>
            <w:tcW w:w="2803" w:type="dxa"/>
          </w:tcPr>
          <w:p w14:paraId="664AB9CF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Provisions of PMLA</w:t>
            </w:r>
          </w:p>
        </w:tc>
        <w:tc>
          <w:tcPr>
            <w:tcW w:w="4164" w:type="dxa"/>
          </w:tcPr>
          <w:p w14:paraId="5BC739A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Anti-Money Laundering Act, 2002</w:t>
            </w:r>
          </w:p>
          <w:p w14:paraId="04FB946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42784FD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4507" w:rsidRPr="004F4A28" w14:paraId="12CB6D3A" w14:textId="77777777" w:rsidTr="00192F91">
        <w:tc>
          <w:tcPr>
            <w:tcW w:w="2803" w:type="dxa"/>
          </w:tcPr>
          <w:p w14:paraId="1C92041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 NISM/SORM </w:t>
            </w:r>
          </w:p>
        </w:tc>
        <w:tc>
          <w:tcPr>
            <w:tcW w:w="4164" w:type="dxa"/>
          </w:tcPr>
          <w:p w14:paraId="28B40D4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 notification no. LAD-NRO/GN/2010-11/21/29390 dated December 10, 2010, SEBI vide its notification no. LAD-NRO/GN/202-13/33/1103, NSE/INSP/27495 dated September 2, 2014,</w:t>
            </w:r>
          </w:p>
          <w:p w14:paraId="1E6EEAC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NSE/INSP/22924 dated March 12, 2013</w:t>
            </w:r>
          </w:p>
        </w:tc>
        <w:tc>
          <w:tcPr>
            <w:tcW w:w="2245" w:type="dxa"/>
          </w:tcPr>
          <w:p w14:paraId="2030FFA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12, 2013</w:t>
            </w:r>
          </w:p>
        </w:tc>
      </w:tr>
      <w:tr w:rsidR="002E4507" w:rsidRPr="004F4A28" w14:paraId="7A007161" w14:textId="77777777" w:rsidTr="00192F91">
        <w:tc>
          <w:tcPr>
            <w:tcW w:w="2803" w:type="dxa"/>
          </w:tcPr>
          <w:p w14:paraId="212A043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Guidelines on Outsourcing of Activities by Intermediaries</w:t>
            </w:r>
          </w:p>
        </w:tc>
        <w:tc>
          <w:tcPr>
            <w:tcW w:w="4164" w:type="dxa"/>
          </w:tcPr>
          <w:p w14:paraId="63F08A05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 circular CIR/MIRSD/24/2011</w:t>
            </w:r>
          </w:p>
        </w:tc>
        <w:tc>
          <w:tcPr>
            <w:tcW w:w="2245" w:type="dxa"/>
          </w:tcPr>
          <w:p w14:paraId="1DEBCC1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December 15, 2011</w:t>
            </w:r>
          </w:p>
        </w:tc>
      </w:tr>
      <w:tr w:rsidR="002E4507" w:rsidRPr="004F4A28" w14:paraId="52162BFE" w14:textId="77777777" w:rsidTr="00192F91">
        <w:tc>
          <w:tcPr>
            <w:tcW w:w="2803" w:type="dxa"/>
          </w:tcPr>
          <w:p w14:paraId="7E0A81D5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Statement of Account- FAQ on Actual Settlement of Client Accounts</w:t>
            </w:r>
          </w:p>
        </w:tc>
        <w:tc>
          <w:tcPr>
            <w:tcW w:w="4164" w:type="dxa"/>
          </w:tcPr>
          <w:p w14:paraId="7423C249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NSE/INSP/36889</w:t>
            </w:r>
          </w:p>
        </w:tc>
        <w:tc>
          <w:tcPr>
            <w:tcW w:w="2245" w:type="dxa"/>
          </w:tcPr>
          <w:p w14:paraId="1AE158BE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02, 2018</w:t>
            </w:r>
          </w:p>
        </w:tc>
      </w:tr>
      <w:tr w:rsidR="002E4507" w:rsidRPr="004F4A28" w14:paraId="73EBBC18" w14:textId="77777777" w:rsidTr="00192F91">
        <w:tc>
          <w:tcPr>
            <w:tcW w:w="2803" w:type="dxa"/>
          </w:tcPr>
          <w:p w14:paraId="37A2873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Handling of Clients’ Securities by Trading Members/Clearing Members</w:t>
            </w:r>
          </w:p>
        </w:tc>
        <w:tc>
          <w:tcPr>
            <w:tcW w:w="4164" w:type="dxa"/>
          </w:tcPr>
          <w:p w14:paraId="712B127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SEBI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CIR/HO/MIRSD/DOP/CIR/P/2019/75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dated June 20, 2019 and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SEBI/HO/MIRSD/DOP/CIR/P/2019/95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dated August 29, 2019</w:t>
            </w:r>
          </w:p>
        </w:tc>
        <w:tc>
          <w:tcPr>
            <w:tcW w:w="2245" w:type="dxa"/>
          </w:tcPr>
          <w:p w14:paraId="1C6F466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4507" w:rsidRPr="004F4A28" w14:paraId="4E1A507D" w14:textId="77777777" w:rsidTr="00192F91">
        <w:tc>
          <w:tcPr>
            <w:tcW w:w="2803" w:type="dxa"/>
          </w:tcPr>
          <w:p w14:paraId="359BE226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Rationalization of imposition of fines for false/incorrect reporting of margins or non-reporting of margins by Clearing Member in all segments</w:t>
            </w:r>
          </w:p>
        </w:tc>
        <w:tc>
          <w:tcPr>
            <w:tcW w:w="4164" w:type="dxa"/>
          </w:tcPr>
          <w:p w14:paraId="383FA85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NCL/CMPL/42946</w:t>
            </w:r>
          </w:p>
        </w:tc>
        <w:tc>
          <w:tcPr>
            <w:tcW w:w="2245" w:type="dxa"/>
          </w:tcPr>
          <w:p w14:paraId="7D29F7F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December 19, 2019</w:t>
            </w:r>
          </w:p>
        </w:tc>
      </w:tr>
      <w:tr w:rsidR="002E4507" w:rsidRPr="004F4A28" w14:paraId="3D909B1F" w14:textId="77777777" w:rsidTr="00192F91">
        <w:tc>
          <w:tcPr>
            <w:tcW w:w="2803" w:type="dxa"/>
          </w:tcPr>
          <w:p w14:paraId="628EA732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Margin obligations to be given by way of Pledge/Re-pledge in the Depository System</w:t>
            </w:r>
          </w:p>
        </w:tc>
        <w:tc>
          <w:tcPr>
            <w:tcW w:w="4164" w:type="dxa"/>
          </w:tcPr>
          <w:p w14:paraId="15B1169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SEBI/HO/MIRSD/DOP/CIR/P/2020/28 dated February 25, 2020 and SEBI/HO/MIRSD/DOP/CIR/P/2020/143 dated July 29, 2020</w:t>
            </w:r>
          </w:p>
        </w:tc>
        <w:tc>
          <w:tcPr>
            <w:tcW w:w="2245" w:type="dxa"/>
          </w:tcPr>
          <w:p w14:paraId="45BB4D4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25,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July 29, 2020</w:t>
            </w:r>
          </w:p>
        </w:tc>
      </w:tr>
      <w:tr w:rsidR="002E4507" w:rsidRPr="004F4A28" w14:paraId="743A0BA7" w14:textId="77777777" w:rsidTr="00192F91">
        <w:tc>
          <w:tcPr>
            <w:tcW w:w="2803" w:type="dxa"/>
          </w:tcPr>
          <w:p w14:paraId="6F9BD78A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Standard Operating Procedure in the cases of Trading Member /Clearing Member leading to default</w:t>
            </w:r>
          </w:p>
        </w:tc>
        <w:tc>
          <w:tcPr>
            <w:tcW w:w="4164" w:type="dxa"/>
          </w:tcPr>
          <w:p w14:paraId="48A8BCD2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NCL/CMPL/44871</w:t>
            </w:r>
          </w:p>
        </w:tc>
        <w:tc>
          <w:tcPr>
            <w:tcW w:w="2245" w:type="dxa"/>
          </w:tcPr>
          <w:p w14:paraId="0C60AF8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2, 2020</w:t>
            </w:r>
          </w:p>
        </w:tc>
      </w:tr>
      <w:tr w:rsidR="002E4507" w:rsidRPr="004F4A28" w14:paraId="2D5281B0" w14:textId="77777777" w:rsidTr="00192F91">
        <w:tc>
          <w:tcPr>
            <w:tcW w:w="2803" w:type="dxa"/>
          </w:tcPr>
          <w:p w14:paraId="71DE086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Guidelines/clarifications on margin collection &amp; reporting</w:t>
            </w:r>
          </w:p>
        </w:tc>
        <w:tc>
          <w:tcPr>
            <w:tcW w:w="4164" w:type="dxa"/>
          </w:tcPr>
          <w:p w14:paraId="6DF5C95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NCL/CMPL/44977</w:t>
            </w:r>
          </w:p>
        </w:tc>
        <w:tc>
          <w:tcPr>
            <w:tcW w:w="2245" w:type="dxa"/>
          </w:tcPr>
          <w:p w14:paraId="093ABC3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10, 2020</w:t>
            </w:r>
          </w:p>
        </w:tc>
      </w:tr>
      <w:tr w:rsidR="002E4507" w:rsidRPr="004F4A28" w14:paraId="1DA74B84" w14:textId="77777777" w:rsidTr="00192F91">
        <w:tc>
          <w:tcPr>
            <w:tcW w:w="2803" w:type="dxa"/>
          </w:tcPr>
          <w:p w14:paraId="5146074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Penalty structure related to the provisions of Handling of Clients’ Securities by Clearing Members</w:t>
            </w:r>
          </w:p>
        </w:tc>
        <w:tc>
          <w:tcPr>
            <w:tcW w:w="4164" w:type="dxa"/>
          </w:tcPr>
          <w:p w14:paraId="06919CB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NCL/CMPL/44976</w:t>
            </w:r>
          </w:p>
        </w:tc>
        <w:tc>
          <w:tcPr>
            <w:tcW w:w="2245" w:type="dxa"/>
          </w:tcPr>
          <w:p w14:paraId="1B36BAC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10, 2020</w:t>
            </w:r>
          </w:p>
        </w:tc>
      </w:tr>
      <w:tr w:rsidR="002E4507" w:rsidRPr="004F4A28" w14:paraId="368AA1A6" w14:textId="77777777" w:rsidTr="00192F91">
        <w:tc>
          <w:tcPr>
            <w:tcW w:w="2803" w:type="dxa"/>
          </w:tcPr>
          <w:p w14:paraId="3608D2C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Submission of undertaking pursuant to Standard Operating Procedure in the cases of Clearing Member leading to default</w:t>
            </w:r>
          </w:p>
        </w:tc>
        <w:tc>
          <w:tcPr>
            <w:tcW w:w="4164" w:type="dxa"/>
          </w:tcPr>
          <w:p w14:paraId="0B8B159B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NCL/CMPL/45608</w:t>
            </w:r>
          </w:p>
        </w:tc>
        <w:tc>
          <w:tcPr>
            <w:tcW w:w="2245" w:type="dxa"/>
          </w:tcPr>
          <w:p w14:paraId="71C891B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September 08, 2020</w:t>
            </w:r>
          </w:p>
        </w:tc>
      </w:tr>
      <w:tr w:rsidR="002E4507" w:rsidRPr="004F4A28" w14:paraId="1D6242A5" w14:textId="77777777" w:rsidTr="00192F91">
        <w:tc>
          <w:tcPr>
            <w:tcW w:w="2803" w:type="dxa"/>
          </w:tcPr>
          <w:p w14:paraId="7F682F7F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Reporting of Bank Accounts</w:t>
            </w:r>
          </w:p>
        </w:tc>
        <w:tc>
          <w:tcPr>
            <w:tcW w:w="4164" w:type="dxa"/>
          </w:tcPr>
          <w:p w14:paraId="5AF3254E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NCL/CMPL/47240</w:t>
            </w:r>
          </w:p>
        </w:tc>
        <w:tc>
          <w:tcPr>
            <w:tcW w:w="2245" w:type="dxa"/>
          </w:tcPr>
          <w:p w14:paraId="3CEAF91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04, 2021</w:t>
            </w:r>
          </w:p>
        </w:tc>
      </w:tr>
      <w:tr w:rsidR="002E4507" w:rsidRPr="004F4A28" w14:paraId="6EF61B50" w14:textId="77777777" w:rsidTr="00192F91">
        <w:tc>
          <w:tcPr>
            <w:tcW w:w="2803" w:type="dxa"/>
          </w:tcPr>
          <w:p w14:paraId="5DA36744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Undertaking/Authorisation to Stock Exchanges and NSE Clearing Ltd. to access the</w:t>
            </w:r>
          </w:p>
          <w:p w14:paraId="60BD85C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information/statements pertaining to all bank accounts (maintained by members) from Banks</w:t>
            </w:r>
          </w:p>
        </w:tc>
        <w:tc>
          <w:tcPr>
            <w:tcW w:w="4164" w:type="dxa"/>
          </w:tcPr>
          <w:p w14:paraId="61C2EB1A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NCL/CMPL/47228</w:t>
            </w:r>
          </w:p>
        </w:tc>
        <w:tc>
          <w:tcPr>
            <w:tcW w:w="2245" w:type="dxa"/>
          </w:tcPr>
          <w:p w14:paraId="0DC2384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04, 2021</w:t>
            </w:r>
          </w:p>
        </w:tc>
      </w:tr>
      <w:tr w:rsidR="002E4507" w:rsidRPr="004F4A28" w14:paraId="698D2AFD" w14:textId="77777777" w:rsidTr="00192F91">
        <w:tc>
          <w:tcPr>
            <w:tcW w:w="2803" w:type="dxa"/>
          </w:tcPr>
          <w:p w14:paraId="7282C13F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Reporting of Bank Account Balances</w:t>
            </w:r>
          </w:p>
        </w:tc>
        <w:tc>
          <w:tcPr>
            <w:tcW w:w="4164" w:type="dxa"/>
          </w:tcPr>
          <w:p w14:paraId="1D3C916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NCL/CMPL/47241</w:t>
            </w:r>
          </w:p>
        </w:tc>
        <w:tc>
          <w:tcPr>
            <w:tcW w:w="2245" w:type="dxa"/>
          </w:tcPr>
          <w:p w14:paraId="37A2546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04, 2021</w:t>
            </w:r>
          </w:p>
        </w:tc>
      </w:tr>
      <w:tr w:rsidR="002E4507" w:rsidRPr="004F4A28" w14:paraId="5019E245" w14:textId="77777777" w:rsidTr="00192F91">
        <w:tc>
          <w:tcPr>
            <w:tcW w:w="2803" w:type="dxa"/>
          </w:tcPr>
          <w:p w14:paraId="67B72CD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Uniform penalty structure for Clearing Members</w:t>
            </w:r>
          </w:p>
        </w:tc>
        <w:tc>
          <w:tcPr>
            <w:tcW w:w="4164" w:type="dxa"/>
          </w:tcPr>
          <w:p w14:paraId="6D1DCC00" w14:textId="77777777" w:rsidR="002E4507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NCL/CMPL/49286</w:t>
            </w:r>
          </w:p>
          <w:p w14:paraId="7940E4E9" w14:textId="397DE306" w:rsidR="002F4DBD" w:rsidRPr="004F4A28" w:rsidRDefault="002F4DBD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NCL/CMPL/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59930</w:t>
            </w:r>
          </w:p>
        </w:tc>
        <w:tc>
          <w:tcPr>
            <w:tcW w:w="2245" w:type="dxa"/>
          </w:tcPr>
          <w:p w14:paraId="552DCA1C" w14:textId="77777777" w:rsidR="002E4507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13, 2021</w:t>
            </w:r>
          </w:p>
          <w:p w14:paraId="499ABB8D" w14:textId="68246421" w:rsidR="005B70B4" w:rsidRPr="004F4A28" w:rsidRDefault="005B70B4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0B4">
              <w:rPr>
                <w:rFonts w:ascii="Times New Roman" w:hAnsi="Times New Roman" w:cs="Times New Roman"/>
                <w:sz w:val="24"/>
                <w:szCs w:val="24"/>
              </w:rPr>
              <w:t>December 26, 2023</w:t>
            </w:r>
          </w:p>
        </w:tc>
      </w:tr>
      <w:tr w:rsidR="002E4507" w:rsidRPr="004F4A28" w14:paraId="0B515764" w14:textId="77777777" w:rsidTr="00192F91">
        <w:tc>
          <w:tcPr>
            <w:tcW w:w="2803" w:type="dxa"/>
          </w:tcPr>
          <w:p w14:paraId="0C0A46F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Strengthening oversight on Clearing Members</w:t>
            </w:r>
          </w:p>
        </w:tc>
        <w:tc>
          <w:tcPr>
            <w:tcW w:w="4164" w:type="dxa"/>
          </w:tcPr>
          <w:p w14:paraId="01501ED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NCL/CMPL/49287</w:t>
            </w:r>
          </w:p>
        </w:tc>
        <w:tc>
          <w:tcPr>
            <w:tcW w:w="2245" w:type="dxa"/>
          </w:tcPr>
          <w:p w14:paraId="79BAB8D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13, 2021</w:t>
            </w:r>
          </w:p>
        </w:tc>
      </w:tr>
      <w:tr w:rsidR="002E4507" w:rsidRPr="004F4A28" w14:paraId="14DBACF2" w14:textId="77777777" w:rsidTr="00192F91">
        <w:tc>
          <w:tcPr>
            <w:tcW w:w="2803" w:type="dxa"/>
          </w:tcPr>
          <w:p w14:paraId="4A924329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Clarification to the Rule 8(1)(f) and 8(3)(f) of Securities Contracts (Regulation) Rules, 1957</w:t>
            </w:r>
          </w:p>
        </w:tc>
        <w:tc>
          <w:tcPr>
            <w:tcW w:w="4164" w:type="dxa"/>
          </w:tcPr>
          <w:p w14:paraId="68275FB2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NSE/COMP/50957</w:t>
            </w:r>
          </w:p>
        </w:tc>
        <w:tc>
          <w:tcPr>
            <w:tcW w:w="2245" w:type="dxa"/>
          </w:tcPr>
          <w:p w14:paraId="498F2DC5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07, 2022</w:t>
            </w:r>
          </w:p>
        </w:tc>
      </w:tr>
      <w:tr w:rsidR="002E4507" w:rsidRPr="004F4A28" w14:paraId="19C6FC26" w14:textId="77777777" w:rsidTr="00192F91">
        <w:tc>
          <w:tcPr>
            <w:tcW w:w="2803" w:type="dxa"/>
          </w:tcPr>
          <w:p w14:paraId="4A86733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Guidelines to Clearing Members for effective oversight over trading members cleared by Clearing Members – Clarifications</w:t>
            </w:r>
          </w:p>
        </w:tc>
        <w:tc>
          <w:tcPr>
            <w:tcW w:w="4164" w:type="dxa"/>
          </w:tcPr>
          <w:p w14:paraId="22FFD54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NCL/CMPL/51038</w:t>
            </w:r>
          </w:p>
        </w:tc>
        <w:tc>
          <w:tcPr>
            <w:tcW w:w="2245" w:type="dxa"/>
          </w:tcPr>
          <w:p w14:paraId="4BA5269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14, 2022</w:t>
            </w:r>
          </w:p>
        </w:tc>
      </w:tr>
      <w:tr w:rsidR="002E4507" w:rsidRPr="004F4A28" w14:paraId="14743DC5" w14:textId="77777777" w:rsidTr="00192F91">
        <w:tc>
          <w:tcPr>
            <w:tcW w:w="2803" w:type="dxa"/>
          </w:tcPr>
          <w:p w14:paraId="01C4109B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Clarification to the Rule 8(1)(f) and 8(3)(f) of Securities Contracts (Regulation) Rules, 1957</w:t>
            </w:r>
          </w:p>
        </w:tc>
        <w:tc>
          <w:tcPr>
            <w:tcW w:w="4164" w:type="dxa"/>
          </w:tcPr>
          <w:p w14:paraId="59BDB2C5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NSE/COMP/53802</w:t>
            </w:r>
          </w:p>
        </w:tc>
        <w:tc>
          <w:tcPr>
            <w:tcW w:w="2245" w:type="dxa"/>
          </w:tcPr>
          <w:p w14:paraId="5D800CB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September 22, 2022</w:t>
            </w:r>
          </w:p>
        </w:tc>
      </w:tr>
      <w:tr w:rsidR="002E4507" w:rsidRPr="004F4A28" w14:paraId="24F2D074" w14:textId="77777777" w:rsidTr="00192F91">
        <w:tc>
          <w:tcPr>
            <w:tcW w:w="2803" w:type="dxa"/>
          </w:tcPr>
          <w:p w14:paraId="4A726304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Settlement of Running Account-Release of collateral</w:t>
            </w:r>
          </w:p>
        </w:tc>
        <w:tc>
          <w:tcPr>
            <w:tcW w:w="4164" w:type="dxa"/>
          </w:tcPr>
          <w:p w14:paraId="214D6FF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NCL/CMPL/53953</w:t>
            </w:r>
          </w:p>
        </w:tc>
        <w:tc>
          <w:tcPr>
            <w:tcW w:w="2245" w:type="dxa"/>
          </w:tcPr>
          <w:p w14:paraId="32CE071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October 6, 2022</w:t>
            </w:r>
          </w:p>
        </w:tc>
      </w:tr>
      <w:tr w:rsidR="002E4507" w:rsidRPr="004F4A28" w14:paraId="76111E39" w14:textId="77777777" w:rsidTr="00192F91">
        <w:tc>
          <w:tcPr>
            <w:tcW w:w="2803" w:type="dxa"/>
          </w:tcPr>
          <w:p w14:paraId="1233B67A" w14:textId="18B1CBE9" w:rsidR="002E4507" w:rsidRPr="00842421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Consolidated circular </w:t>
            </w:r>
            <w:r w:rsidR="00A92886" w:rsidRPr="00842421">
              <w:rPr>
                <w:rFonts w:ascii="Times New Roman" w:hAnsi="Times New Roman" w:cs="Times New Roman"/>
                <w:sz w:val="24"/>
                <w:szCs w:val="24"/>
              </w:rPr>
              <w:t>of NCL</w:t>
            </w:r>
          </w:p>
        </w:tc>
        <w:tc>
          <w:tcPr>
            <w:tcW w:w="4164" w:type="dxa"/>
          </w:tcPr>
          <w:p w14:paraId="17F16F9B" w14:textId="5B5428B6" w:rsidR="002E4507" w:rsidRPr="00842421" w:rsidRDefault="00A751F8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>NCL/CMPT/</w:t>
            </w:r>
            <w:r w:rsidR="00B1249D">
              <w:rPr>
                <w:rFonts w:ascii="Times New Roman" w:hAnsi="Times New Roman" w:cs="Times New Roman"/>
                <w:sz w:val="24"/>
                <w:szCs w:val="24"/>
              </w:rPr>
              <w:t>67750</w:t>
            </w:r>
          </w:p>
          <w:p w14:paraId="145D4E20" w14:textId="46AAB49E" w:rsidR="00FD0A80" w:rsidRPr="00842421" w:rsidRDefault="00FD0A80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>NCL/CMPT/</w:t>
            </w:r>
            <w:r w:rsidR="00B1249D">
              <w:rPr>
                <w:rFonts w:ascii="Times New Roman" w:hAnsi="Times New Roman" w:cs="Times New Roman"/>
                <w:sz w:val="24"/>
                <w:szCs w:val="24"/>
              </w:rPr>
              <w:t>67751</w:t>
            </w:r>
          </w:p>
          <w:p w14:paraId="26D25AF6" w14:textId="1DDFFDD2" w:rsidR="005C5ACA" w:rsidRPr="004610AB" w:rsidRDefault="005C5ACA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t>NCL/CD/</w:t>
            </w:r>
            <w:r w:rsidR="00B1249D">
              <w:rPr>
                <w:rFonts w:ascii="Times New Roman" w:hAnsi="Times New Roman" w:cs="Times New Roman"/>
                <w:sz w:val="24"/>
                <w:szCs w:val="24"/>
              </w:rPr>
              <w:t>67752</w:t>
            </w:r>
          </w:p>
          <w:p w14:paraId="725A42E4" w14:textId="351934C3" w:rsidR="005C5ACA" w:rsidRPr="004610AB" w:rsidRDefault="005C5ACA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t>NCL/CMPT/</w:t>
            </w:r>
            <w:r w:rsidR="00EB2142">
              <w:rPr>
                <w:rFonts w:ascii="Times New Roman" w:hAnsi="Times New Roman" w:cs="Times New Roman"/>
                <w:sz w:val="24"/>
                <w:szCs w:val="24"/>
              </w:rPr>
              <w:t>67763</w:t>
            </w:r>
          </w:p>
          <w:p w14:paraId="6AE78D11" w14:textId="2309DDA8" w:rsidR="005C5ACA" w:rsidRDefault="005C5ACA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NCL/MFSS/</w:t>
            </w:r>
            <w:r w:rsidR="00EB2142">
              <w:rPr>
                <w:rFonts w:ascii="Times New Roman" w:hAnsi="Times New Roman" w:cs="Times New Roman"/>
                <w:sz w:val="24"/>
                <w:szCs w:val="24"/>
              </w:rPr>
              <w:t>67766</w:t>
            </w:r>
          </w:p>
          <w:p w14:paraId="75080EDA" w14:textId="64EB5CD3" w:rsidR="00563CF0" w:rsidRPr="004610AB" w:rsidRDefault="00563CF0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NCL/CMPT/67767</w:t>
            </w:r>
          </w:p>
          <w:p w14:paraId="59DF654F" w14:textId="4C892E14" w:rsidR="005C5ACA" w:rsidRPr="004610AB" w:rsidRDefault="005C5ACA" w:rsidP="00FF5BAB">
            <w:pPr>
              <w:jc w:val="both"/>
              <w:rPr>
                <w:rFonts w:ascii="Aptos Narrow" w:hAnsi="Aptos Narrow"/>
                <w:color w:val="000000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t>NCL/COM/</w:t>
            </w:r>
            <w:r w:rsidR="00D46CA5">
              <w:rPr>
                <w:rFonts w:ascii="Times New Roman" w:hAnsi="Times New Roman" w:cs="Times New Roman"/>
                <w:sz w:val="24"/>
                <w:szCs w:val="24"/>
              </w:rPr>
              <w:t>67788</w:t>
            </w:r>
          </w:p>
        </w:tc>
        <w:tc>
          <w:tcPr>
            <w:tcW w:w="2245" w:type="dxa"/>
          </w:tcPr>
          <w:p w14:paraId="6A3E60B6" w14:textId="3E02E02B" w:rsidR="002E4507" w:rsidRPr="00842421" w:rsidRDefault="00D46CA5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April</w:t>
            </w: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96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10413"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413"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4F0CE1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  <w:r w:rsidR="004F0CE1"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9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42421"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F0CE1" w:rsidRPr="0084242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0C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E4507" w:rsidRPr="004F4A28" w14:paraId="1EB18D93" w14:textId="77777777" w:rsidTr="00192F91">
        <w:tc>
          <w:tcPr>
            <w:tcW w:w="2803" w:type="dxa"/>
          </w:tcPr>
          <w:p w14:paraId="09C1776F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Daily submissions of bank balances by Clearing Members</w:t>
            </w:r>
          </w:p>
        </w:tc>
        <w:tc>
          <w:tcPr>
            <w:tcW w:w="4164" w:type="dxa"/>
          </w:tcPr>
          <w:p w14:paraId="5E0F813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NCL/CMPL/55352</w:t>
            </w:r>
          </w:p>
        </w:tc>
        <w:tc>
          <w:tcPr>
            <w:tcW w:w="2245" w:type="dxa"/>
          </w:tcPr>
          <w:p w14:paraId="13DCF50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24, 2023</w:t>
            </w:r>
          </w:p>
        </w:tc>
      </w:tr>
      <w:tr w:rsidR="002E4507" w:rsidRPr="004F4A28" w14:paraId="16A39C24" w14:textId="77777777" w:rsidTr="00192F91">
        <w:tc>
          <w:tcPr>
            <w:tcW w:w="2803" w:type="dxa"/>
          </w:tcPr>
          <w:p w14:paraId="1C910D6E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Clarification to Gazette Notification of SEBI (Stock Brokers) (Amendment) Regulations, 2022</w:t>
            </w:r>
          </w:p>
        </w:tc>
        <w:tc>
          <w:tcPr>
            <w:tcW w:w="4164" w:type="dxa"/>
          </w:tcPr>
          <w:p w14:paraId="03BD045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NCL/CMPL/55460</w:t>
            </w:r>
          </w:p>
        </w:tc>
        <w:tc>
          <w:tcPr>
            <w:tcW w:w="2245" w:type="dxa"/>
          </w:tcPr>
          <w:p w14:paraId="055B324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01, 2023</w:t>
            </w:r>
          </w:p>
        </w:tc>
      </w:tr>
      <w:tr w:rsidR="002E4507" w:rsidRPr="004F4A28" w14:paraId="6277F4A4" w14:textId="77777777" w:rsidTr="00192F91">
        <w:tc>
          <w:tcPr>
            <w:tcW w:w="2803" w:type="dxa"/>
          </w:tcPr>
          <w:p w14:paraId="1DA9D13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Bank Guarantees (BGs) created out of clients’ funds</w:t>
            </w:r>
          </w:p>
        </w:tc>
        <w:tc>
          <w:tcPr>
            <w:tcW w:w="4164" w:type="dxa"/>
          </w:tcPr>
          <w:p w14:paraId="16CC176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NCL/CMPL/56488</w:t>
            </w:r>
          </w:p>
        </w:tc>
        <w:tc>
          <w:tcPr>
            <w:tcW w:w="2245" w:type="dxa"/>
          </w:tcPr>
          <w:p w14:paraId="2EAA9DE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April 25, 2023</w:t>
            </w:r>
          </w:p>
        </w:tc>
      </w:tr>
      <w:tr w:rsidR="002E4507" w:rsidRPr="004F4A28" w14:paraId="3EDE4736" w14:textId="77777777" w:rsidTr="00192F91">
        <w:tc>
          <w:tcPr>
            <w:tcW w:w="2803" w:type="dxa"/>
          </w:tcPr>
          <w:p w14:paraId="2EF115F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CA7">
              <w:rPr>
                <w:rFonts w:ascii="Times New Roman" w:hAnsi="Times New Roman" w:cs="Times New Roman"/>
                <w:sz w:val="24"/>
                <w:szCs w:val="24"/>
              </w:rPr>
              <w:t>Reporting of Bank Guarantees (BGs) created out of clients’ funds</w:t>
            </w:r>
          </w:p>
        </w:tc>
        <w:tc>
          <w:tcPr>
            <w:tcW w:w="4164" w:type="dxa"/>
          </w:tcPr>
          <w:p w14:paraId="71E55FA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NCL/CMPL/56847</w:t>
            </w:r>
          </w:p>
        </w:tc>
        <w:tc>
          <w:tcPr>
            <w:tcW w:w="2245" w:type="dxa"/>
          </w:tcPr>
          <w:p w14:paraId="0793743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May 26, 2023</w:t>
            </w:r>
          </w:p>
        </w:tc>
      </w:tr>
      <w:tr w:rsidR="002E4507" w:rsidRPr="004F4A28" w14:paraId="6097632D" w14:textId="77777777" w:rsidTr="00192F91">
        <w:tc>
          <w:tcPr>
            <w:tcW w:w="2803" w:type="dxa"/>
          </w:tcPr>
          <w:p w14:paraId="705EA54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CA7">
              <w:rPr>
                <w:rFonts w:ascii="Times New Roman" w:hAnsi="Times New Roman" w:cs="Times New Roman"/>
                <w:sz w:val="24"/>
                <w:szCs w:val="24"/>
              </w:rPr>
              <w:t>Reporting of Bank Guarantees (BGs) created out of clients’ funds</w:t>
            </w:r>
          </w:p>
        </w:tc>
        <w:tc>
          <w:tcPr>
            <w:tcW w:w="4164" w:type="dxa"/>
          </w:tcPr>
          <w:p w14:paraId="79F86E2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NCL/CMPL/56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245" w:type="dxa"/>
          </w:tcPr>
          <w:p w14:paraId="4AA61599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 xml:space="preserve">May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</w:tr>
      <w:tr w:rsidR="002E4507" w:rsidRPr="004F4A28" w14:paraId="7A791F09" w14:textId="77777777" w:rsidTr="00192F91">
        <w:tc>
          <w:tcPr>
            <w:tcW w:w="2803" w:type="dxa"/>
          </w:tcPr>
          <w:p w14:paraId="2AC491F6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Daily reporting of Short collection /Non-collection of client margin</w:t>
            </w:r>
          </w:p>
        </w:tc>
        <w:tc>
          <w:tcPr>
            <w:tcW w:w="4164" w:type="dxa"/>
          </w:tcPr>
          <w:p w14:paraId="52205153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NCL/CMPL/56624</w:t>
            </w:r>
          </w:p>
        </w:tc>
        <w:tc>
          <w:tcPr>
            <w:tcW w:w="2245" w:type="dxa"/>
          </w:tcPr>
          <w:p w14:paraId="3CDCB78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May 5, 2023</w:t>
            </w:r>
          </w:p>
        </w:tc>
      </w:tr>
      <w:tr w:rsidR="0077326B" w:rsidRPr="004F4A28" w14:paraId="2B06152D" w14:textId="77777777" w:rsidTr="00192F91">
        <w:tc>
          <w:tcPr>
            <w:tcW w:w="2803" w:type="dxa"/>
          </w:tcPr>
          <w:p w14:paraId="5A4AA8B7" w14:textId="537AB62C" w:rsidR="0077326B" w:rsidRPr="004F4A28" w:rsidRDefault="0077326B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26B">
              <w:rPr>
                <w:rFonts w:ascii="Times New Roman" w:hAnsi="Times New Roman" w:cs="Times New Roman"/>
                <w:sz w:val="24"/>
                <w:szCs w:val="24"/>
              </w:rPr>
              <w:t>Submission of Associate details by Clearing Members</w:t>
            </w:r>
          </w:p>
        </w:tc>
        <w:tc>
          <w:tcPr>
            <w:tcW w:w="4164" w:type="dxa"/>
          </w:tcPr>
          <w:p w14:paraId="7D37670B" w14:textId="25D655BD" w:rsidR="0077326B" w:rsidRPr="004F4A28" w:rsidRDefault="0077326B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26B">
              <w:rPr>
                <w:rFonts w:ascii="Times New Roman" w:hAnsi="Times New Roman" w:cs="Times New Roman"/>
                <w:sz w:val="24"/>
                <w:szCs w:val="24"/>
              </w:rPr>
              <w:t>NCL/CMPL/62689</w:t>
            </w:r>
          </w:p>
        </w:tc>
        <w:tc>
          <w:tcPr>
            <w:tcW w:w="2245" w:type="dxa"/>
          </w:tcPr>
          <w:p w14:paraId="517906C8" w14:textId="4EC25F55" w:rsidR="0077326B" w:rsidRPr="004F4A28" w:rsidRDefault="0077326B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26B">
              <w:rPr>
                <w:rFonts w:ascii="Times New Roman" w:hAnsi="Times New Roman" w:cs="Times New Roman"/>
                <w:sz w:val="24"/>
                <w:szCs w:val="24"/>
              </w:rPr>
              <w:t>June 28, 2024</w:t>
            </w:r>
          </w:p>
        </w:tc>
      </w:tr>
      <w:tr w:rsidR="00D67DF8" w:rsidRPr="004F4A28" w14:paraId="0D079B09" w14:textId="77777777" w:rsidTr="00192F91">
        <w:tc>
          <w:tcPr>
            <w:tcW w:w="2803" w:type="dxa"/>
          </w:tcPr>
          <w:p w14:paraId="23DA413A" w14:textId="3A34DD65" w:rsidR="00D67DF8" w:rsidRPr="0077326B" w:rsidRDefault="00D67DF8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DF8">
              <w:rPr>
                <w:rFonts w:ascii="Times New Roman" w:hAnsi="Times New Roman" w:cs="Times New Roman"/>
                <w:sz w:val="24"/>
                <w:szCs w:val="24"/>
              </w:rPr>
              <w:t>Issuance of Daily Margin Statement</w:t>
            </w:r>
          </w:p>
        </w:tc>
        <w:tc>
          <w:tcPr>
            <w:tcW w:w="4164" w:type="dxa"/>
          </w:tcPr>
          <w:p w14:paraId="070522F8" w14:textId="6C1546C4" w:rsidR="00D67DF8" w:rsidRPr="0077326B" w:rsidRDefault="008D0A5E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A5E">
              <w:rPr>
                <w:rFonts w:ascii="Times New Roman" w:hAnsi="Times New Roman" w:cs="Times New Roman"/>
                <w:sz w:val="24"/>
                <w:szCs w:val="24"/>
              </w:rPr>
              <w:t>NCL/CMPL/68590</w:t>
            </w:r>
          </w:p>
        </w:tc>
        <w:tc>
          <w:tcPr>
            <w:tcW w:w="2245" w:type="dxa"/>
          </w:tcPr>
          <w:p w14:paraId="6B1B2FD9" w14:textId="10FE53DA" w:rsidR="00D67DF8" w:rsidRPr="0077326B" w:rsidRDefault="008D0A5E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A5E">
              <w:rPr>
                <w:rFonts w:ascii="Times New Roman" w:hAnsi="Times New Roman" w:cs="Times New Roman"/>
                <w:sz w:val="24"/>
                <w:szCs w:val="24"/>
              </w:rPr>
              <w:t>June 17, 2025</w:t>
            </w:r>
          </w:p>
        </w:tc>
      </w:tr>
      <w:tr w:rsidR="002E4507" w:rsidRPr="004F4A28" w14:paraId="47E36FFB" w14:textId="77777777" w:rsidTr="008A2549">
        <w:tc>
          <w:tcPr>
            <w:tcW w:w="9212" w:type="dxa"/>
            <w:gridSpan w:val="3"/>
          </w:tcPr>
          <w:p w14:paraId="13A8A58B" w14:textId="77777777" w:rsidR="002E4507" w:rsidRPr="004F4A28" w:rsidRDefault="002E4507" w:rsidP="00FF5B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UPSTREAMING OF CLIENT FUNDS BY STOCK- BROKERS/CLEARING MEMBERS</w:t>
            </w:r>
          </w:p>
        </w:tc>
      </w:tr>
      <w:tr w:rsidR="005B70B4" w:rsidRPr="004F4A28" w14:paraId="6B6CF3B3" w14:textId="77777777" w:rsidTr="00192F91">
        <w:tc>
          <w:tcPr>
            <w:tcW w:w="2803" w:type="dxa"/>
            <w:vAlign w:val="bottom"/>
          </w:tcPr>
          <w:p w14:paraId="735E61A6" w14:textId="77777777" w:rsidR="00E40E5B" w:rsidRPr="00E40E5B" w:rsidRDefault="00E40E5B" w:rsidP="00E40E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Operational guidelines and SOP on Upstreaming of clients’ funds by Stock Brokers (SBs) /</w:t>
            </w:r>
          </w:p>
          <w:p w14:paraId="2ED96F6D" w14:textId="06D51D83" w:rsidR="005B70B4" w:rsidRPr="00E860C8" w:rsidRDefault="00E40E5B" w:rsidP="00E40E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Clearing Members (CMs) to Clearing Corporations (CCs)</w:t>
            </w:r>
          </w:p>
        </w:tc>
        <w:tc>
          <w:tcPr>
            <w:tcW w:w="4164" w:type="dxa"/>
            <w:vAlign w:val="bottom"/>
          </w:tcPr>
          <w:p w14:paraId="66946669" w14:textId="2035A4CF" w:rsidR="005B70B4" w:rsidRPr="00E860C8" w:rsidRDefault="005A55B3" w:rsidP="00FF5BAB">
            <w:pPr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</w:pPr>
            <w:r w:rsidRPr="005A55B3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NSE/INSP/60369</w:t>
            </w:r>
          </w:p>
        </w:tc>
        <w:tc>
          <w:tcPr>
            <w:tcW w:w="2245" w:type="dxa"/>
            <w:vAlign w:val="bottom"/>
          </w:tcPr>
          <w:p w14:paraId="6629C4BA" w14:textId="2164A8BB" w:rsidR="005B70B4" w:rsidRPr="00E860C8" w:rsidRDefault="00E40E5B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January 20, 2024</w:t>
            </w:r>
          </w:p>
        </w:tc>
      </w:tr>
      <w:tr w:rsidR="00356AA7" w:rsidRPr="004F4A28" w14:paraId="70BA6CFE" w14:textId="77777777" w:rsidTr="00192F91">
        <w:tc>
          <w:tcPr>
            <w:tcW w:w="2803" w:type="dxa"/>
            <w:vAlign w:val="bottom"/>
          </w:tcPr>
          <w:p w14:paraId="4B0D3297" w14:textId="135C5161" w:rsidR="00356AA7" w:rsidRPr="00BB5767" w:rsidRDefault="005C5C4B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545AAF69" w14:textId="43467A99" w:rsidR="00356AA7" w:rsidRPr="00E860C8" w:rsidRDefault="005C5C4B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C8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NCL/CMPL/59724</w:t>
            </w:r>
          </w:p>
        </w:tc>
        <w:tc>
          <w:tcPr>
            <w:tcW w:w="2245" w:type="dxa"/>
            <w:vAlign w:val="bottom"/>
          </w:tcPr>
          <w:p w14:paraId="36081FD8" w14:textId="06CC200F" w:rsidR="00356AA7" w:rsidRPr="00E860C8" w:rsidRDefault="005C5C4B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December 12, 2023</w:t>
            </w:r>
          </w:p>
        </w:tc>
      </w:tr>
      <w:tr w:rsidR="002E4507" w:rsidRPr="004F4A28" w14:paraId="2EF42C93" w14:textId="77777777" w:rsidTr="00192F91">
        <w:tc>
          <w:tcPr>
            <w:tcW w:w="2803" w:type="dxa"/>
            <w:vAlign w:val="bottom"/>
          </w:tcPr>
          <w:p w14:paraId="7B4BC9A5" w14:textId="77777777" w:rsidR="002E4507" w:rsidRPr="00D37A05" w:rsidRDefault="002E4507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Penalty Structure related to provisions of Upstreaming of clients’ funds by Stock Brokers (SBs) / Clearing Members (CMs) to Clearing Corporations (CCs) and Bank </w:t>
            </w:r>
            <w:r w:rsidRPr="00B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Guarantees (BGs) created out of clients' funds</w:t>
            </w:r>
          </w:p>
        </w:tc>
        <w:tc>
          <w:tcPr>
            <w:tcW w:w="4164" w:type="dxa"/>
            <w:vAlign w:val="bottom"/>
          </w:tcPr>
          <w:p w14:paraId="2583BA80" w14:textId="77777777" w:rsidR="002E4507" w:rsidRPr="001A3CAE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NCL/CMPL/5814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5" w:type="dxa"/>
            <w:vAlign w:val="bottom"/>
          </w:tcPr>
          <w:p w14:paraId="49968835" w14:textId="77777777" w:rsidR="002E4507" w:rsidRPr="00DB3E9C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F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30, 2023</w:t>
            </w:r>
          </w:p>
        </w:tc>
      </w:tr>
      <w:tr w:rsidR="002E4507" w:rsidRPr="004F4A28" w14:paraId="24977C31" w14:textId="77777777" w:rsidTr="00192F91">
        <w:tc>
          <w:tcPr>
            <w:tcW w:w="2803" w:type="dxa"/>
            <w:vAlign w:val="bottom"/>
          </w:tcPr>
          <w:p w14:paraId="685EDCA4" w14:textId="77777777" w:rsidR="002E4507" w:rsidRPr="00D37A05" w:rsidRDefault="002E4507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FAQ on Upstreaming of clients’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1A43663C" w14:textId="77777777" w:rsidR="002E4507" w:rsidRPr="001A3CAE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8134</w:t>
            </w:r>
          </w:p>
        </w:tc>
        <w:tc>
          <w:tcPr>
            <w:tcW w:w="2245" w:type="dxa"/>
            <w:vAlign w:val="bottom"/>
          </w:tcPr>
          <w:p w14:paraId="26B5B96E" w14:textId="77777777" w:rsidR="002E4507" w:rsidRPr="00D37A05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3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30, 2023</w:t>
            </w:r>
          </w:p>
        </w:tc>
      </w:tr>
      <w:tr w:rsidR="002E4507" w:rsidRPr="004F4A28" w14:paraId="64810E1B" w14:textId="77777777" w:rsidTr="00192F91">
        <w:tc>
          <w:tcPr>
            <w:tcW w:w="2803" w:type="dxa"/>
            <w:vAlign w:val="bottom"/>
          </w:tcPr>
          <w:p w14:paraId="6284255C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FAQ on Upstreaming of clients’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029A3828" w14:textId="77777777" w:rsidR="002E4507" w:rsidRPr="00985C49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NCL/CMPL/57962</w:t>
            </w:r>
          </w:p>
        </w:tc>
        <w:tc>
          <w:tcPr>
            <w:tcW w:w="2245" w:type="dxa"/>
            <w:vAlign w:val="bottom"/>
          </w:tcPr>
          <w:p w14:paraId="71690210" w14:textId="77777777" w:rsidR="002E4507" w:rsidRPr="00985C49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14, 2023</w:t>
            </w:r>
          </w:p>
        </w:tc>
      </w:tr>
      <w:tr w:rsidR="002E4507" w:rsidRPr="004F4A28" w14:paraId="4BC87B3A" w14:textId="77777777" w:rsidTr="00192F91">
        <w:tc>
          <w:tcPr>
            <w:tcW w:w="2803" w:type="dxa"/>
            <w:vAlign w:val="bottom"/>
          </w:tcPr>
          <w:p w14:paraId="4607211D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1A8E2051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NCL/DS/57401</w:t>
            </w:r>
          </w:p>
        </w:tc>
        <w:tc>
          <w:tcPr>
            <w:tcW w:w="2245" w:type="dxa"/>
            <w:vAlign w:val="bottom"/>
          </w:tcPr>
          <w:p w14:paraId="597A818A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43C8C9A6" w14:textId="77777777" w:rsidTr="00192F91">
        <w:tc>
          <w:tcPr>
            <w:tcW w:w="2803" w:type="dxa"/>
            <w:vAlign w:val="bottom"/>
          </w:tcPr>
          <w:p w14:paraId="652C2FB8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B2F82E7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NCL/CMPT/57400</w:t>
            </w:r>
          </w:p>
        </w:tc>
        <w:tc>
          <w:tcPr>
            <w:tcW w:w="2245" w:type="dxa"/>
            <w:vAlign w:val="bottom"/>
          </w:tcPr>
          <w:p w14:paraId="18BDC8B0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383CCE7F" w14:textId="77777777" w:rsidTr="00192F91">
        <w:tc>
          <w:tcPr>
            <w:tcW w:w="2803" w:type="dxa"/>
            <w:vAlign w:val="bottom"/>
          </w:tcPr>
          <w:p w14:paraId="08ECCA9D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7F258C53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NCL/CD/57399</w:t>
            </w:r>
          </w:p>
        </w:tc>
        <w:tc>
          <w:tcPr>
            <w:tcW w:w="2245" w:type="dxa"/>
            <w:vAlign w:val="bottom"/>
          </w:tcPr>
          <w:p w14:paraId="5E853B32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0D784E6B" w14:textId="77777777" w:rsidTr="00192F91">
        <w:tc>
          <w:tcPr>
            <w:tcW w:w="2803" w:type="dxa"/>
            <w:vAlign w:val="bottom"/>
          </w:tcPr>
          <w:p w14:paraId="0FCAB61B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EB8E6B9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NCL/COM/57398</w:t>
            </w:r>
          </w:p>
        </w:tc>
        <w:tc>
          <w:tcPr>
            <w:tcW w:w="2245" w:type="dxa"/>
            <w:vAlign w:val="bottom"/>
          </w:tcPr>
          <w:p w14:paraId="46783AE5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66CF87D6" w14:textId="77777777" w:rsidTr="00192F91">
        <w:tc>
          <w:tcPr>
            <w:tcW w:w="2803" w:type="dxa"/>
            <w:vAlign w:val="bottom"/>
          </w:tcPr>
          <w:p w14:paraId="5B650F93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clients' funds by Stock Brokers (SBs) / Clearing Members </w:t>
            </w: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4F1356CA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NCL/CMPT/57397</w:t>
            </w:r>
          </w:p>
        </w:tc>
        <w:tc>
          <w:tcPr>
            <w:tcW w:w="2245" w:type="dxa"/>
            <w:vAlign w:val="bottom"/>
          </w:tcPr>
          <w:p w14:paraId="33F55BCD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1E20278E" w14:textId="77777777" w:rsidTr="00192F91">
        <w:tc>
          <w:tcPr>
            <w:tcW w:w="2803" w:type="dxa"/>
            <w:vAlign w:val="bottom"/>
          </w:tcPr>
          <w:p w14:paraId="429AF7B5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clients' funds by Stock brokers (SBs)/Clearing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4E1DA1D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NCL/CMPT/57396</w:t>
            </w:r>
          </w:p>
        </w:tc>
        <w:tc>
          <w:tcPr>
            <w:tcW w:w="2245" w:type="dxa"/>
            <w:vAlign w:val="bottom"/>
          </w:tcPr>
          <w:p w14:paraId="61D75D38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3029847A" w14:textId="77777777" w:rsidTr="00192F91">
        <w:tc>
          <w:tcPr>
            <w:tcW w:w="2803" w:type="dxa"/>
            <w:vAlign w:val="bottom"/>
          </w:tcPr>
          <w:p w14:paraId="529A2FE0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Implementation of circular on upstreaming of clients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002B948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NCL/CMPL/57374</w:t>
            </w:r>
          </w:p>
        </w:tc>
        <w:tc>
          <w:tcPr>
            <w:tcW w:w="2245" w:type="dxa"/>
            <w:vAlign w:val="bottom"/>
          </w:tcPr>
          <w:p w14:paraId="22EE6F1E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30, 2023</w:t>
            </w:r>
          </w:p>
        </w:tc>
      </w:tr>
      <w:tr w:rsidR="002E4507" w:rsidRPr="004F4A28" w14:paraId="2C95E094" w14:textId="77777777" w:rsidTr="00192F91">
        <w:tc>
          <w:tcPr>
            <w:tcW w:w="2803" w:type="dxa"/>
            <w:vAlign w:val="bottom"/>
          </w:tcPr>
          <w:p w14:paraId="43CC157C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FAQ on Upstreaming of clients'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076115B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NSE/INSP/57250</w:t>
            </w:r>
          </w:p>
        </w:tc>
        <w:tc>
          <w:tcPr>
            <w:tcW w:w="2245" w:type="dxa"/>
            <w:vAlign w:val="bottom"/>
          </w:tcPr>
          <w:p w14:paraId="328B7F0D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22, 2023</w:t>
            </w:r>
          </w:p>
        </w:tc>
      </w:tr>
      <w:tr w:rsidR="002E4507" w:rsidRPr="004F4A28" w14:paraId="66779176" w14:textId="77777777" w:rsidTr="00192F91">
        <w:tc>
          <w:tcPr>
            <w:tcW w:w="2803" w:type="dxa"/>
            <w:vAlign w:val="bottom"/>
          </w:tcPr>
          <w:p w14:paraId="0CD552DA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 funds by stock brokers / clearing members to clearing corporation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ED83ACD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NCL/CMPT/57227</w:t>
            </w:r>
          </w:p>
        </w:tc>
        <w:tc>
          <w:tcPr>
            <w:tcW w:w="2245" w:type="dxa"/>
            <w:vAlign w:val="bottom"/>
          </w:tcPr>
          <w:p w14:paraId="7854C0DB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2E40B6A0" w14:textId="77777777" w:rsidTr="00192F91">
        <w:tc>
          <w:tcPr>
            <w:tcW w:w="2803" w:type="dxa"/>
            <w:vAlign w:val="bottom"/>
          </w:tcPr>
          <w:p w14:paraId="1414381B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 funds by stock brokers / clearing members to clearing corporations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6B92E49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NCL/CMPT/57226</w:t>
            </w:r>
          </w:p>
        </w:tc>
        <w:tc>
          <w:tcPr>
            <w:tcW w:w="2245" w:type="dxa"/>
            <w:vAlign w:val="bottom"/>
          </w:tcPr>
          <w:p w14:paraId="6931957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75A10DCA" w14:textId="77777777" w:rsidTr="00192F91">
        <w:tc>
          <w:tcPr>
            <w:tcW w:w="2803" w:type="dxa"/>
            <w:vAlign w:val="bottom"/>
          </w:tcPr>
          <w:p w14:paraId="03AAE647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 funds by stock brokers/ clearing members to clearing corporations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4E50F694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NCL/DS/57225</w:t>
            </w:r>
          </w:p>
        </w:tc>
        <w:tc>
          <w:tcPr>
            <w:tcW w:w="2245" w:type="dxa"/>
            <w:vAlign w:val="bottom"/>
          </w:tcPr>
          <w:p w14:paraId="13105BDE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22DA498E" w14:textId="77777777" w:rsidTr="00192F91">
        <w:tc>
          <w:tcPr>
            <w:tcW w:w="2803" w:type="dxa"/>
            <w:vAlign w:val="bottom"/>
          </w:tcPr>
          <w:p w14:paraId="3E9AFCCA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 funds by stock brokers/ clearing members to </w:t>
            </w: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clearing corporations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5AE09557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NCL/COM/57224</w:t>
            </w:r>
          </w:p>
        </w:tc>
        <w:tc>
          <w:tcPr>
            <w:tcW w:w="2245" w:type="dxa"/>
            <w:vAlign w:val="bottom"/>
          </w:tcPr>
          <w:p w14:paraId="74CE2124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172033EB" w14:textId="77777777" w:rsidTr="00192F91">
        <w:tc>
          <w:tcPr>
            <w:tcW w:w="2803" w:type="dxa"/>
            <w:vAlign w:val="bottom"/>
          </w:tcPr>
          <w:p w14:paraId="2B44A095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 funds by stock brokers / clearing members to clearing corporations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02D13F5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NCL/CMPT/57223</w:t>
            </w:r>
          </w:p>
        </w:tc>
        <w:tc>
          <w:tcPr>
            <w:tcW w:w="2245" w:type="dxa"/>
            <w:vAlign w:val="bottom"/>
          </w:tcPr>
          <w:p w14:paraId="30786DF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572AF598" w14:textId="77777777" w:rsidTr="00192F91">
        <w:tc>
          <w:tcPr>
            <w:tcW w:w="2803" w:type="dxa"/>
            <w:vAlign w:val="bottom"/>
          </w:tcPr>
          <w:p w14:paraId="497480E8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 funds by Stock brokers / clearing members to clearing corporations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15822983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NCL/CD/57222</w:t>
            </w:r>
          </w:p>
        </w:tc>
        <w:tc>
          <w:tcPr>
            <w:tcW w:w="2245" w:type="dxa"/>
            <w:vAlign w:val="bottom"/>
          </w:tcPr>
          <w:p w14:paraId="3D7F4947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6C6E40BF" w14:textId="77777777" w:rsidTr="00192F91">
        <w:tc>
          <w:tcPr>
            <w:tcW w:w="2803" w:type="dxa"/>
            <w:vAlign w:val="bottom"/>
          </w:tcPr>
          <w:p w14:paraId="261CA907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Upstreaming of clients funds by Stock Brokers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348D3F18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NCL/CMPL/57037</w:t>
            </w:r>
          </w:p>
        </w:tc>
        <w:tc>
          <w:tcPr>
            <w:tcW w:w="2245" w:type="dxa"/>
            <w:vAlign w:val="bottom"/>
          </w:tcPr>
          <w:p w14:paraId="29BA557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09, 2023</w:t>
            </w:r>
          </w:p>
        </w:tc>
      </w:tr>
      <w:tr w:rsidR="002E4507" w:rsidRPr="004F4A28" w14:paraId="6F394F30" w14:textId="77777777" w:rsidTr="008A2549">
        <w:tc>
          <w:tcPr>
            <w:tcW w:w="9212" w:type="dxa"/>
            <w:gridSpan w:val="3"/>
          </w:tcPr>
          <w:p w14:paraId="5CB6E342" w14:textId="77777777" w:rsidR="002E4507" w:rsidRPr="004F4A28" w:rsidRDefault="002E4507" w:rsidP="00FF5B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Segregation and Monitoring of Client Collateral</w:t>
            </w:r>
          </w:p>
        </w:tc>
      </w:tr>
      <w:tr w:rsidR="002E4507" w:rsidRPr="004F4A28" w14:paraId="069D7A00" w14:textId="77777777" w:rsidTr="00192F91">
        <w:tc>
          <w:tcPr>
            <w:tcW w:w="2803" w:type="dxa"/>
          </w:tcPr>
          <w:p w14:paraId="049FDA14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 - Reporting Format</w:t>
            </w:r>
          </w:p>
        </w:tc>
        <w:tc>
          <w:tcPr>
            <w:tcW w:w="4164" w:type="dxa"/>
          </w:tcPr>
          <w:p w14:paraId="037DEBA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NCL/CMPL/49348</w:t>
            </w:r>
          </w:p>
        </w:tc>
        <w:tc>
          <w:tcPr>
            <w:tcW w:w="2245" w:type="dxa"/>
          </w:tcPr>
          <w:p w14:paraId="10C592C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20, 2021</w:t>
            </w:r>
          </w:p>
        </w:tc>
      </w:tr>
      <w:tr w:rsidR="002E4507" w:rsidRPr="004F4A28" w14:paraId="4723CD03" w14:textId="77777777" w:rsidTr="00192F91">
        <w:tc>
          <w:tcPr>
            <w:tcW w:w="2803" w:type="dxa"/>
          </w:tcPr>
          <w:p w14:paraId="625DF5F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 - Reporting Format</w:t>
            </w:r>
          </w:p>
        </w:tc>
        <w:tc>
          <w:tcPr>
            <w:tcW w:w="4164" w:type="dxa"/>
          </w:tcPr>
          <w:p w14:paraId="49B1E5C3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NCL/CMPL/49640</w:t>
            </w:r>
          </w:p>
        </w:tc>
        <w:tc>
          <w:tcPr>
            <w:tcW w:w="2245" w:type="dxa"/>
          </w:tcPr>
          <w:p w14:paraId="48C84C4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September 17, 2021</w:t>
            </w:r>
          </w:p>
        </w:tc>
      </w:tr>
      <w:tr w:rsidR="002E4507" w:rsidRPr="004F4A28" w14:paraId="04AA7356" w14:textId="77777777" w:rsidTr="00192F91">
        <w:tc>
          <w:tcPr>
            <w:tcW w:w="2803" w:type="dxa"/>
          </w:tcPr>
          <w:p w14:paraId="437CB7EB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 - Penalty</w:t>
            </w:r>
          </w:p>
        </w:tc>
        <w:tc>
          <w:tcPr>
            <w:tcW w:w="4164" w:type="dxa"/>
          </w:tcPr>
          <w:p w14:paraId="22A8855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NCL/CMPL/50662</w:t>
            </w:r>
          </w:p>
        </w:tc>
        <w:tc>
          <w:tcPr>
            <w:tcW w:w="2245" w:type="dxa"/>
          </w:tcPr>
          <w:p w14:paraId="360F513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December 17, 2021</w:t>
            </w:r>
          </w:p>
        </w:tc>
      </w:tr>
      <w:tr w:rsidR="002E4507" w:rsidRPr="004F4A28" w14:paraId="7C6632E8" w14:textId="77777777" w:rsidTr="00192F91">
        <w:tc>
          <w:tcPr>
            <w:tcW w:w="2803" w:type="dxa"/>
          </w:tcPr>
          <w:p w14:paraId="1A175601" w14:textId="77777777" w:rsidR="002E4507" w:rsidRPr="004F4A28" w:rsidRDefault="002E4507" w:rsidP="00FF5BAB">
            <w:pPr>
              <w:pStyle w:val="Default"/>
              <w:jc w:val="both"/>
            </w:pPr>
          </w:p>
          <w:p w14:paraId="0C4B1AD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</w:t>
            </w:r>
          </w:p>
        </w:tc>
        <w:tc>
          <w:tcPr>
            <w:tcW w:w="4164" w:type="dxa"/>
          </w:tcPr>
          <w:p w14:paraId="38515F9B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NCL/CMPL/53287</w:t>
            </w:r>
          </w:p>
        </w:tc>
        <w:tc>
          <w:tcPr>
            <w:tcW w:w="2245" w:type="dxa"/>
          </w:tcPr>
          <w:p w14:paraId="24CD8B5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12, 2022</w:t>
            </w:r>
          </w:p>
        </w:tc>
      </w:tr>
      <w:tr w:rsidR="002E4507" w:rsidRPr="004F4A28" w14:paraId="0BB0C9CE" w14:textId="77777777" w:rsidTr="00192F91">
        <w:tc>
          <w:tcPr>
            <w:tcW w:w="2803" w:type="dxa"/>
          </w:tcPr>
          <w:p w14:paraId="77BBECFB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Segregation and Monitoring of Collateral at Client Level</w:t>
            </w:r>
          </w:p>
        </w:tc>
        <w:tc>
          <w:tcPr>
            <w:tcW w:w="4164" w:type="dxa"/>
          </w:tcPr>
          <w:p w14:paraId="7F7F5F6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NCL/CMPL/54214</w:t>
            </w:r>
          </w:p>
        </w:tc>
        <w:tc>
          <w:tcPr>
            <w:tcW w:w="2245" w:type="dxa"/>
          </w:tcPr>
          <w:p w14:paraId="547AF25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October 27, 2022</w:t>
            </w:r>
          </w:p>
        </w:tc>
      </w:tr>
      <w:tr w:rsidR="002E4507" w:rsidRPr="004F4A28" w14:paraId="31D5598C" w14:textId="77777777" w:rsidTr="00192F91">
        <w:tc>
          <w:tcPr>
            <w:tcW w:w="2803" w:type="dxa"/>
          </w:tcPr>
          <w:p w14:paraId="183AAC85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Segregation and Monitoring of Collateral at Client Level</w:t>
            </w:r>
          </w:p>
        </w:tc>
        <w:tc>
          <w:tcPr>
            <w:tcW w:w="4164" w:type="dxa"/>
          </w:tcPr>
          <w:p w14:paraId="1DF92523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NCL/CMPL/54389</w:t>
            </w:r>
          </w:p>
        </w:tc>
        <w:tc>
          <w:tcPr>
            <w:tcW w:w="2245" w:type="dxa"/>
          </w:tcPr>
          <w:p w14:paraId="7A1279BE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November 11, 2022</w:t>
            </w:r>
          </w:p>
        </w:tc>
      </w:tr>
      <w:tr w:rsidR="002E4507" w:rsidRPr="004F4A28" w14:paraId="6110C068" w14:textId="77777777" w:rsidTr="00192F91">
        <w:tc>
          <w:tcPr>
            <w:tcW w:w="2803" w:type="dxa"/>
          </w:tcPr>
          <w:p w14:paraId="60D91C82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Segregation and Monitoring of Collateral at Client Level</w:t>
            </w:r>
          </w:p>
        </w:tc>
        <w:tc>
          <w:tcPr>
            <w:tcW w:w="4164" w:type="dxa"/>
          </w:tcPr>
          <w:p w14:paraId="0427A07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 56655</w:t>
            </w:r>
          </w:p>
        </w:tc>
        <w:tc>
          <w:tcPr>
            <w:tcW w:w="2245" w:type="dxa"/>
          </w:tcPr>
          <w:p w14:paraId="7F43A4A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May 09, 2023</w:t>
            </w:r>
          </w:p>
        </w:tc>
      </w:tr>
      <w:tr w:rsidR="001D7128" w:rsidRPr="004F4A28" w14:paraId="0C285F60" w14:textId="77777777" w:rsidTr="00192F91">
        <w:tc>
          <w:tcPr>
            <w:tcW w:w="2803" w:type="dxa"/>
          </w:tcPr>
          <w:p w14:paraId="629D20DB" w14:textId="512DB1DB" w:rsidR="001D7128" w:rsidRPr="004F4A28" w:rsidRDefault="001D7128" w:rsidP="00FF5BAB">
            <w:pPr>
              <w:pStyle w:val="Default"/>
              <w:jc w:val="both"/>
            </w:pPr>
            <w:r w:rsidRPr="001D7128">
              <w:lastRenderedPageBreak/>
              <w:t>Segregation and Monitoring of Collateral at Client Level</w:t>
            </w:r>
          </w:p>
        </w:tc>
        <w:tc>
          <w:tcPr>
            <w:tcW w:w="4164" w:type="dxa"/>
          </w:tcPr>
          <w:p w14:paraId="41025823" w14:textId="69547AE6" w:rsidR="001D7128" w:rsidRPr="004F4A28" w:rsidRDefault="001D7128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128">
              <w:rPr>
                <w:rFonts w:ascii="Times New Roman" w:hAnsi="Times New Roman" w:cs="Times New Roman"/>
                <w:sz w:val="24"/>
                <w:szCs w:val="24"/>
              </w:rPr>
              <w:t>NCL/CMPL/63144</w:t>
            </w:r>
          </w:p>
        </w:tc>
        <w:tc>
          <w:tcPr>
            <w:tcW w:w="2245" w:type="dxa"/>
          </w:tcPr>
          <w:p w14:paraId="11FC03BF" w14:textId="7E7071BE" w:rsidR="001D7128" w:rsidRPr="004F4A28" w:rsidRDefault="001D7128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30, 2024</w:t>
            </w:r>
          </w:p>
        </w:tc>
      </w:tr>
      <w:tr w:rsidR="001D7128" w:rsidRPr="004F4A28" w14:paraId="071FE832" w14:textId="77777777" w:rsidTr="00192F91">
        <w:tc>
          <w:tcPr>
            <w:tcW w:w="2803" w:type="dxa"/>
          </w:tcPr>
          <w:p w14:paraId="1214DF78" w14:textId="675846ED" w:rsidR="001D7128" w:rsidRPr="004F4A28" w:rsidRDefault="001D7128" w:rsidP="00FF5BAB">
            <w:pPr>
              <w:pStyle w:val="Default"/>
              <w:jc w:val="both"/>
            </w:pPr>
            <w:r w:rsidRPr="001D7128">
              <w:t>Segregation and Monitoring of Collateral at Client Level-Reporting Format</w:t>
            </w:r>
          </w:p>
        </w:tc>
        <w:tc>
          <w:tcPr>
            <w:tcW w:w="4164" w:type="dxa"/>
          </w:tcPr>
          <w:p w14:paraId="45CDABC7" w14:textId="793CC618" w:rsidR="001D7128" w:rsidRPr="004F4A28" w:rsidRDefault="001D7128" w:rsidP="001D7128">
            <w:pPr>
              <w:pStyle w:val="Default"/>
              <w:jc w:val="both"/>
            </w:pPr>
            <w:r w:rsidRPr="001D7128">
              <w:t>NCL/CMPL/61744</w:t>
            </w:r>
          </w:p>
        </w:tc>
        <w:tc>
          <w:tcPr>
            <w:tcW w:w="2245" w:type="dxa"/>
          </w:tcPr>
          <w:p w14:paraId="7E43B912" w14:textId="468DB087" w:rsidR="001D7128" w:rsidRPr="004F4A28" w:rsidRDefault="001D7128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25, 2024</w:t>
            </w:r>
          </w:p>
        </w:tc>
      </w:tr>
    </w:tbl>
    <w:p w14:paraId="10B8C8D8" w14:textId="77777777" w:rsidR="002E4507" w:rsidRPr="004F4A28" w:rsidRDefault="002E4507">
      <w:pPr>
        <w:rPr>
          <w:rFonts w:ascii="Times New Roman" w:hAnsi="Times New Roman" w:cs="Times New Roman"/>
          <w:sz w:val="24"/>
          <w:szCs w:val="24"/>
        </w:rPr>
      </w:pPr>
    </w:p>
    <w:sectPr w:rsidR="002E4507" w:rsidRPr="004F4A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0B8CF" w14:textId="77777777" w:rsidR="00FA10F4" w:rsidRDefault="00FA10F4" w:rsidP="004F4A28">
      <w:pPr>
        <w:spacing w:after="0" w:line="240" w:lineRule="auto"/>
      </w:pPr>
      <w:r>
        <w:separator/>
      </w:r>
    </w:p>
  </w:endnote>
  <w:endnote w:type="continuationSeparator" w:id="0">
    <w:p w14:paraId="3EA5FF30" w14:textId="77777777" w:rsidR="00FA10F4" w:rsidRDefault="00FA10F4" w:rsidP="004F4A28">
      <w:pPr>
        <w:spacing w:after="0" w:line="240" w:lineRule="auto"/>
      </w:pPr>
      <w:r>
        <w:continuationSeparator/>
      </w:r>
    </w:p>
  </w:endnote>
  <w:endnote w:type="continuationNotice" w:id="1">
    <w:p w14:paraId="6AD2FD5E" w14:textId="77777777" w:rsidR="00FA10F4" w:rsidRDefault="00FA10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6A532" w14:textId="05DD6E68" w:rsidR="004F4A28" w:rsidRDefault="002D114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E14CD2" wp14:editId="4166F9F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558832382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69CFE8" w14:textId="6659BC97" w:rsidR="002D1143" w:rsidRPr="002D1143" w:rsidRDefault="002D1143" w:rsidP="002D11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D114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14C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069CFE8" w14:textId="6659BC97" w:rsidR="002D1143" w:rsidRPr="002D1143" w:rsidRDefault="002D1143" w:rsidP="002D11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D1143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3E2A7" w14:textId="76527C50" w:rsidR="004F4A28" w:rsidRDefault="002D114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577FE8D" wp14:editId="1A898335">
              <wp:simplePos x="914400" y="100711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244528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51E0E7" w14:textId="442DBD15" w:rsidR="002D1143" w:rsidRPr="002D1143" w:rsidRDefault="002D1143" w:rsidP="002D11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D114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77FE8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451E0E7" w14:textId="442DBD15" w:rsidR="002D1143" w:rsidRPr="002D1143" w:rsidRDefault="002D1143" w:rsidP="002D11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D1143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397D9" w14:textId="6BA76D7D" w:rsidR="004F4A28" w:rsidRDefault="002D114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2053F1" wp14:editId="3F7AB7F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045718187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5DEBDE" w14:textId="462E8C9F" w:rsidR="002D1143" w:rsidRPr="002D1143" w:rsidRDefault="002D1143" w:rsidP="002D11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D114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2053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85DEBDE" w14:textId="462E8C9F" w:rsidR="002D1143" w:rsidRPr="002D1143" w:rsidRDefault="002D1143" w:rsidP="002D11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D1143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EBCFF" w14:textId="77777777" w:rsidR="00FA10F4" w:rsidRDefault="00FA10F4" w:rsidP="004F4A28">
      <w:pPr>
        <w:spacing w:after="0" w:line="240" w:lineRule="auto"/>
      </w:pPr>
      <w:r>
        <w:separator/>
      </w:r>
    </w:p>
  </w:footnote>
  <w:footnote w:type="continuationSeparator" w:id="0">
    <w:p w14:paraId="6D41180A" w14:textId="77777777" w:rsidR="00FA10F4" w:rsidRDefault="00FA10F4" w:rsidP="004F4A28">
      <w:pPr>
        <w:spacing w:after="0" w:line="240" w:lineRule="auto"/>
      </w:pPr>
      <w:r>
        <w:continuationSeparator/>
      </w:r>
    </w:p>
  </w:footnote>
  <w:footnote w:type="continuationNotice" w:id="1">
    <w:p w14:paraId="52981BA9" w14:textId="77777777" w:rsidR="00FA10F4" w:rsidRDefault="00FA10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01DB5" w14:textId="77777777" w:rsidR="004F4A28" w:rsidRDefault="004F4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87791" w14:textId="77777777" w:rsidR="004F4A28" w:rsidRDefault="004F4A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659FD" w14:textId="77777777" w:rsidR="004F4A28" w:rsidRDefault="004F4A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F01507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2993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8D"/>
    <w:rsid w:val="000022F2"/>
    <w:rsid w:val="00080073"/>
    <w:rsid w:val="000F5216"/>
    <w:rsid w:val="00142CA7"/>
    <w:rsid w:val="00192F91"/>
    <w:rsid w:val="001A2111"/>
    <w:rsid w:val="001A3CAE"/>
    <w:rsid w:val="001B1296"/>
    <w:rsid w:val="001D7128"/>
    <w:rsid w:val="00207331"/>
    <w:rsid w:val="002535AB"/>
    <w:rsid w:val="002C7CDF"/>
    <w:rsid w:val="002D1143"/>
    <w:rsid w:val="002E4507"/>
    <w:rsid w:val="002F4DBD"/>
    <w:rsid w:val="00356AA7"/>
    <w:rsid w:val="003B1A27"/>
    <w:rsid w:val="003C150D"/>
    <w:rsid w:val="003E3BA7"/>
    <w:rsid w:val="004037FA"/>
    <w:rsid w:val="0044169B"/>
    <w:rsid w:val="004610AB"/>
    <w:rsid w:val="004F0CE1"/>
    <w:rsid w:val="004F4A28"/>
    <w:rsid w:val="00563CF0"/>
    <w:rsid w:val="00584045"/>
    <w:rsid w:val="005A55B3"/>
    <w:rsid w:val="005B70B4"/>
    <w:rsid w:val="005C5ACA"/>
    <w:rsid w:val="005C5C4B"/>
    <w:rsid w:val="005D655A"/>
    <w:rsid w:val="0061706A"/>
    <w:rsid w:val="00624BE1"/>
    <w:rsid w:val="006353A0"/>
    <w:rsid w:val="00655966"/>
    <w:rsid w:val="006A57DA"/>
    <w:rsid w:val="006E68EB"/>
    <w:rsid w:val="0077326B"/>
    <w:rsid w:val="00795880"/>
    <w:rsid w:val="007F0915"/>
    <w:rsid w:val="00842421"/>
    <w:rsid w:val="008A2549"/>
    <w:rsid w:val="008A5552"/>
    <w:rsid w:val="008B41C9"/>
    <w:rsid w:val="008D0982"/>
    <w:rsid w:val="008D0A5E"/>
    <w:rsid w:val="008E0CC5"/>
    <w:rsid w:val="0094451F"/>
    <w:rsid w:val="00985C49"/>
    <w:rsid w:val="00987A32"/>
    <w:rsid w:val="009F60A2"/>
    <w:rsid w:val="00A478C3"/>
    <w:rsid w:val="00A751F8"/>
    <w:rsid w:val="00A92886"/>
    <w:rsid w:val="00AD395F"/>
    <w:rsid w:val="00AE792A"/>
    <w:rsid w:val="00B1249D"/>
    <w:rsid w:val="00B16F2B"/>
    <w:rsid w:val="00B17793"/>
    <w:rsid w:val="00B22319"/>
    <w:rsid w:val="00B6338D"/>
    <w:rsid w:val="00B80C07"/>
    <w:rsid w:val="00B92D1A"/>
    <w:rsid w:val="00BA1443"/>
    <w:rsid w:val="00BB5767"/>
    <w:rsid w:val="00BC1DE5"/>
    <w:rsid w:val="00C7372A"/>
    <w:rsid w:val="00CE5105"/>
    <w:rsid w:val="00D10413"/>
    <w:rsid w:val="00D37A05"/>
    <w:rsid w:val="00D46CA5"/>
    <w:rsid w:val="00D55C03"/>
    <w:rsid w:val="00D67DF8"/>
    <w:rsid w:val="00DA49CA"/>
    <w:rsid w:val="00DB1D3D"/>
    <w:rsid w:val="00DB3E9C"/>
    <w:rsid w:val="00DD3B64"/>
    <w:rsid w:val="00E15A6C"/>
    <w:rsid w:val="00E344F5"/>
    <w:rsid w:val="00E40E5B"/>
    <w:rsid w:val="00E4119A"/>
    <w:rsid w:val="00E860C8"/>
    <w:rsid w:val="00E96703"/>
    <w:rsid w:val="00EB2142"/>
    <w:rsid w:val="00F375FC"/>
    <w:rsid w:val="00FA10F4"/>
    <w:rsid w:val="00FA2B55"/>
    <w:rsid w:val="00FB4604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80F05"/>
  <w15:chartTrackingRefBased/>
  <w15:docId w15:val="{D7704990-BEEC-4F49-87EA-16BDC776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3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3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F4A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A28"/>
  </w:style>
  <w:style w:type="paragraph" w:styleId="Footer">
    <w:name w:val="footer"/>
    <w:basedOn w:val="Normal"/>
    <w:link w:val="FooterChar"/>
    <w:uiPriority w:val="99"/>
    <w:unhideWhenUsed/>
    <w:rsid w:val="004F4A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A28"/>
  </w:style>
  <w:style w:type="paragraph" w:styleId="Revision">
    <w:name w:val="Revision"/>
    <w:hidden/>
    <w:uiPriority w:val="99"/>
    <w:semiHidden/>
    <w:rsid w:val="00B124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4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D1FBD2E4D0C34CBFD54797AC44018E" ma:contentTypeVersion="13" ma:contentTypeDescription="Create a new document." ma:contentTypeScope="" ma:versionID="1b34adef07483c3c993347d856f72e6a">
  <xsd:schema xmlns:xsd="http://www.w3.org/2001/XMLSchema" xmlns:xs="http://www.w3.org/2001/XMLSchema" xmlns:p="http://schemas.microsoft.com/office/2006/metadata/properties" xmlns:ns2="88aed8be-b434-4379-af37-772962f257c9" xmlns:ns3="4ece19ec-74f6-4083-bed4-63224d424fef" xmlns:ns4="f8a4902c-2882-4acc-b4a7-9d4c52abc07b" targetNamespace="http://schemas.microsoft.com/office/2006/metadata/properties" ma:root="true" ma:fieldsID="26b050c2caae184c2d2eda275ce511ff" ns2:_="" ns3:_="" ns4:_="">
    <xsd:import namespace="88aed8be-b434-4379-af37-772962f257c9"/>
    <xsd:import namespace="4ece19ec-74f6-4083-bed4-63224d424fef"/>
    <xsd:import namespace="f8a4902c-2882-4acc-b4a7-9d4c52abc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ed8be-b434-4379-af37-772962f25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88aed8be-b434-4379-af37-772962f257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4B6603-E91D-4999-876B-D38202B95A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707C32-4A6D-4C05-998E-0C1FC35B0B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FBFD20-1E69-4C80-863A-943D71B8C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aed8be-b434-4379-af37-772962f257c9"/>
    <ds:schemaRef ds:uri="4ece19ec-74f6-4083-bed4-63224d424fef"/>
    <ds:schemaRef ds:uri="f8a4902c-2882-4acc-b4a7-9d4c52abc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63EE3C-8F03-4A53-BBD4-6300A8B9A17D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88aed8be-b434-4379-af37-772962f25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1306</Words>
  <Characters>7251</Characters>
  <Application>Microsoft Office Word</Application>
  <DocSecurity>0</DocSecurity>
  <Lines>154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Potdar (NCL-ENF)</dc:creator>
  <cp:keywords/>
  <dc:description/>
  <cp:lastModifiedBy>Dheeraj Nagdev (NCL - MONITORING AND SUPERVISION)</cp:lastModifiedBy>
  <cp:revision>72</cp:revision>
  <dcterms:created xsi:type="dcterms:W3CDTF">2023-06-01T08:43:00Z</dcterms:created>
  <dcterms:modified xsi:type="dcterms:W3CDTF">2025-10-07T13:25:00Z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79ef2eab,214f1afe,3181f0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ContentTypeId">
    <vt:lpwstr>0x01010027D1FBD2E4D0C34CBFD54797AC44018E</vt:lpwstr>
  </property>
  <property fmtid="{D5CDD505-2E9C-101B-9397-08002B2CF9AE}" pid="6" name="MediaServiceImageTags">
    <vt:lpwstr/>
  </property>
  <property fmtid="{D5CDD505-2E9C-101B-9397-08002B2CF9AE}" pid="7" name="MSIP_Label_305f50f5-e953-4c63-867b-388561f41989_Enabled">
    <vt:lpwstr>true</vt:lpwstr>
  </property>
  <property fmtid="{D5CDD505-2E9C-101B-9397-08002B2CF9AE}" pid="8" name="MSIP_Label_305f50f5-e953-4c63-867b-388561f41989_SetDate">
    <vt:lpwstr>2023-10-10T10:04:22Z</vt:lpwstr>
  </property>
  <property fmtid="{D5CDD505-2E9C-101B-9397-08002B2CF9AE}" pid="9" name="MSIP_Label_305f50f5-e953-4c63-867b-388561f41989_Method">
    <vt:lpwstr>Privileged</vt:lpwstr>
  </property>
  <property fmtid="{D5CDD505-2E9C-101B-9397-08002B2CF9AE}" pid="10" name="MSIP_Label_305f50f5-e953-4c63-867b-388561f41989_Name">
    <vt:lpwstr>305f50f5-e953-4c63-867b-388561f41989</vt:lpwstr>
  </property>
  <property fmtid="{D5CDD505-2E9C-101B-9397-08002B2CF9AE}" pid="11" name="MSIP_Label_305f50f5-e953-4c63-867b-388561f41989_SiteId">
    <vt:lpwstr>fb8ed654-3195-4846-ac37-491dc8a2349e</vt:lpwstr>
  </property>
  <property fmtid="{D5CDD505-2E9C-101B-9397-08002B2CF9AE}" pid="12" name="MSIP_Label_305f50f5-e953-4c63-867b-388561f41989_ActionId">
    <vt:lpwstr>d22d0dd9-cecc-4f25-ad35-0c1cb6c30a98</vt:lpwstr>
  </property>
  <property fmtid="{D5CDD505-2E9C-101B-9397-08002B2CF9AE}" pid="13" name="MSIP_Label_305f50f5-e953-4c63-867b-388561f41989_ContentBits">
    <vt:lpwstr>2</vt:lpwstr>
  </property>
</Properties>
</file>